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FD0" w:rsidRPr="00023E7D" w:rsidRDefault="00EA3AAC" w:rsidP="000D3FD0">
      <w:pPr>
        <w:rPr>
          <w:rFonts w:ascii="Arial" w:hAnsi="Arial" w:cs="Arial"/>
          <w:b/>
          <w:i/>
          <w:sz w:val="32"/>
          <w:szCs w:val="32"/>
          <w:u w:val="single"/>
        </w:rPr>
      </w:pPr>
      <w:r w:rsidRPr="00023E7D">
        <w:rPr>
          <w:rFonts w:ascii="Arial" w:hAnsi="Arial" w:cs="Arial"/>
          <w:b/>
          <w:i/>
          <w:sz w:val="32"/>
          <w:szCs w:val="32"/>
          <w:u w:val="single"/>
        </w:rPr>
        <w:t>Camping dans les Laurentides</w:t>
      </w:r>
      <w:r w:rsidR="00023E7D" w:rsidRPr="00023E7D">
        <w:rPr>
          <w:rFonts w:ascii="Arial" w:hAnsi="Arial" w:cs="Arial"/>
          <w:b/>
          <w:i/>
          <w:sz w:val="32"/>
          <w:szCs w:val="32"/>
          <w:u w:val="single"/>
        </w:rPr>
        <w:t xml:space="preserve"> (exemple de solution)</w:t>
      </w:r>
    </w:p>
    <w:p w:rsidR="000D3FD0" w:rsidRDefault="000D3FD0" w:rsidP="000D3FD0"/>
    <w:p w:rsidR="00E82529" w:rsidRDefault="00E82529" w:rsidP="00E82529">
      <w:pPr>
        <w:rPr>
          <w:rFonts w:ascii="Arial" w:hAnsi="Arial" w:cs="Arial"/>
          <w:b/>
          <w:u w:val="single"/>
        </w:rPr>
      </w:pPr>
      <w:r w:rsidRPr="00FA3C2B">
        <w:rPr>
          <w:rFonts w:ascii="Arial" w:hAnsi="Arial" w:cs="Arial"/>
          <w:b/>
          <w:u w:val="single"/>
        </w:rPr>
        <w:t>Question 1</w:t>
      </w:r>
    </w:p>
    <w:p w:rsidR="00E82529" w:rsidRPr="00FA3C2B" w:rsidRDefault="00E82529" w:rsidP="00E82529">
      <w:pPr>
        <w:rPr>
          <w:rFonts w:ascii="Arial" w:hAnsi="Arial" w:cs="Arial"/>
          <w:b/>
          <w:u w:val="single"/>
        </w:rPr>
      </w:pPr>
    </w:p>
    <w:p w:rsidR="00E82529" w:rsidRPr="0017500C" w:rsidRDefault="00E82529" w:rsidP="00E82529">
      <w:pPr>
        <w:rPr>
          <w:rFonts w:ascii="Arial" w:hAnsi="Arial" w:cs="Arial"/>
          <w:b/>
        </w:rPr>
      </w:pPr>
      <w:r w:rsidRPr="0017500C">
        <w:rPr>
          <w:rFonts w:ascii="Arial" w:hAnsi="Arial" w:cs="Arial"/>
          <w:b/>
        </w:rPr>
        <w:t>Premier exemple</w:t>
      </w:r>
      <w:r>
        <w:rPr>
          <w:rFonts w:ascii="Arial" w:hAnsi="Arial" w:cs="Arial"/>
          <w:b/>
        </w:rPr>
        <w:t> : le «zéro km » est à Buckingham</w:t>
      </w:r>
    </w:p>
    <w:p w:rsidR="00E82529" w:rsidRDefault="00E82529" w:rsidP="00E82529">
      <w:pPr>
        <w:rPr>
          <w:rFonts w:ascii="Arial" w:hAnsi="Arial" w:cs="Arial"/>
        </w:rPr>
      </w:pPr>
    </w:p>
    <w:p w:rsidR="00E82529" w:rsidRPr="00BA7DEA" w:rsidRDefault="00E82529" w:rsidP="00E82529">
      <w:pPr>
        <w:rPr>
          <w:rFonts w:ascii="Arial" w:hAnsi="Arial" w:cs="Arial"/>
          <w:sz w:val="22"/>
          <w:szCs w:val="22"/>
        </w:rPr>
      </w:pPr>
      <w:r w:rsidRPr="00BA7DEA">
        <w:rPr>
          <w:rFonts w:ascii="Arial" w:hAnsi="Arial" w:cs="Arial"/>
          <w:sz w:val="22"/>
          <w:szCs w:val="22"/>
        </w:rPr>
        <w:t>L’élève peut trouver le point de rencontre avec la méthode graphique. Il doit tracer chacun des tronçons du trajet. S’il tente de modéliser en traçant une droite qui représente chacun des nuages de point</w:t>
      </w:r>
      <w:r>
        <w:rPr>
          <w:rFonts w:ascii="Arial" w:hAnsi="Arial" w:cs="Arial"/>
          <w:sz w:val="22"/>
          <w:szCs w:val="22"/>
        </w:rPr>
        <w:t>s</w:t>
      </w:r>
      <w:r w:rsidRPr="00BA7DEA">
        <w:rPr>
          <w:rFonts w:ascii="Arial" w:hAnsi="Arial" w:cs="Arial"/>
          <w:sz w:val="22"/>
          <w:szCs w:val="22"/>
        </w:rPr>
        <w:t>, ces droites se croisent au-delà de la fin du parcours</w:t>
      </w:r>
      <w:r>
        <w:rPr>
          <w:rFonts w:ascii="Arial" w:hAnsi="Arial" w:cs="Arial"/>
          <w:sz w:val="22"/>
          <w:szCs w:val="22"/>
        </w:rPr>
        <w:t xml:space="preserve"> (voir la prochaine page)</w:t>
      </w:r>
      <w:r w:rsidRPr="00BA7DEA">
        <w:rPr>
          <w:rFonts w:ascii="Arial" w:hAnsi="Arial" w:cs="Arial"/>
          <w:sz w:val="22"/>
          <w:szCs w:val="22"/>
        </w:rPr>
        <w:t>.</w:t>
      </w:r>
    </w:p>
    <w:p w:rsidR="00E82529" w:rsidRPr="00BA7DEA" w:rsidRDefault="00E82529" w:rsidP="00E82529">
      <w:pPr>
        <w:rPr>
          <w:rFonts w:ascii="Arial" w:hAnsi="Arial" w:cs="Arial"/>
          <w:sz w:val="22"/>
          <w:szCs w:val="22"/>
        </w:rPr>
      </w:pPr>
    </w:p>
    <w:p w:rsidR="00E82529" w:rsidRPr="00BA7DEA" w:rsidRDefault="00E82529" w:rsidP="00E82529">
      <w:pPr>
        <w:rPr>
          <w:rFonts w:ascii="Tahoma" w:hAnsi="Tahoma" w:cs="Tahoma"/>
          <w:sz w:val="22"/>
          <w:szCs w:val="22"/>
        </w:rPr>
      </w:pPr>
      <w:r w:rsidRPr="00BA7DEA">
        <w:rPr>
          <w:rFonts w:ascii="Arial" w:hAnsi="Arial" w:cs="Arial"/>
          <w:sz w:val="22"/>
          <w:szCs w:val="22"/>
        </w:rPr>
        <w:t>L’élève peut aussi trouver l’intersection algébriquement en trouvant la règle des deux tronçons concernés.</w:t>
      </w:r>
      <w:bookmarkStart w:id="0" w:name="_GoBack"/>
      <w:bookmarkEnd w:id="0"/>
    </w:p>
    <w:p w:rsidR="00E82529" w:rsidRPr="00403DDB" w:rsidRDefault="00E82529" w:rsidP="00E82529">
      <w:pPr>
        <w:rPr>
          <w:rFonts w:ascii="Tahoma" w:hAnsi="Tahoma" w:cs="Tahoma"/>
          <w:sz w:val="36"/>
          <w:szCs w:val="36"/>
        </w:rPr>
      </w:pPr>
      <w:r w:rsidRPr="00BA7DEA">
        <w:rPr>
          <w:rFonts w:ascii="Tahoma" w:hAnsi="Tahoma" w:cs="Tahoma"/>
          <w:noProof/>
          <w:sz w:val="36"/>
          <w:szCs w:val="36"/>
          <w:lang w:val="fr-CA" w:eastAsia="fr-CA"/>
        </w:rPr>
        <w:drawing>
          <wp:anchor distT="0" distB="0" distL="114300" distR="114300" simplePos="0" relativeHeight="251659264" behindDoc="0" locked="0" layoutInCell="1" allowOverlap="1" wp14:anchorId="2C639ECF" wp14:editId="04D045F1">
            <wp:simplePos x="0" y="0"/>
            <wp:positionH relativeFrom="column">
              <wp:posOffset>-102896</wp:posOffset>
            </wp:positionH>
            <wp:positionV relativeFrom="paragraph">
              <wp:posOffset>136424</wp:posOffset>
            </wp:positionV>
            <wp:extent cx="5661660" cy="27622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661660" cy="2762250"/>
                    </a:xfrm>
                    <a:prstGeom prst="rect">
                      <a:avLst/>
                    </a:prstGeom>
                  </pic:spPr>
                </pic:pic>
              </a:graphicData>
            </a:graphic>
            <wp14:sizeRelH relativeFrom="margin">
              <wp14:pctWidth>0</wp14:pctWidth>
            </wp14:sizeRelH>
            <wp14:sizeRelV relativeFrom="margin">
              <wp14:pctHeight>0</wp14:pctHeight>
            </wp14:sizeRelV>
          </wp:anchor>
        </w:drawing>
      </w:r>
    </w:p>
    <w:p w:rsidR="00E82529" w:rsidRDefault="00E82529" w:rsidP="00E82529">
      <w:pPr>
        <w:rPr>
          <w:rFonts w:ascii="Tahoma" w:hAnsi="Tahoma" w:cs="Tahoma"/>
          <w:sz w:val="36"/>
          <w:szCs w:val="36"/>
        </w:rPr>
      </w:pPr>
      <w:r w:rsidRPr="00BA7DEA">
        <w:rPr>
          <w:rFonts w:ascii="Arial" w:hAnsi="Arial" w:cs="Arial"/>
          <w:b/>
          <w:noProof/>
          <w:u w:val="single"/>
          <w:lang w:val="fr-CA" w:eastAsia="fr-CA"/>
        </w:rPr>
        <w:drawing>
          <wp:anchor distT="0" distB="0" distL="114300" distR="114300" simplePos="0" relativeHeight="251660288" behindDoc="0" locked="0" layoutInCell="1" allowOverlap="1" wp14:anchorId="4517E0C1" wp14:editId="40161A6A">
            <wp:simplePos x="0" y="0"/>
            <wp:positionH relativeFrom="column">
              <wp:posOffset>4944110</wp:posOffset>
            </wp:positionH>
            <wp:positionV relativeFrom="paragraph">
              <wp:posOffset>-1905</wp:posOffset>
            </wp:positionV>
            <wp:extent cx="890905" cy="979805"/>
            <wp:effectExtent l="19050" t="19050" r="23495" b="1079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890905" cy="97980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E82529" w:rsidRDefault="00E82529" w:rsidP="00E82529">
      <w:pPr>
        <w:rPr>
          <w:rFonts w:ascii="Tahoma" w:hAnsi="Tahoma" w:cs="Tahoma"/>
          <w:sz w:val="36"/>
          <w:szCs w:val="36"/>
        </w:rPr>
      </w:pPr>
    </w:p>
    <w:p w:rsidR="00E82529" w:rsidRPr="00BA68DB" w:rsidRDefault="00E82529" w:rsidP="00E82529">
      <w:pPr>
        <w:rPr>
          <w:rFonts w:ascii="Tahoma" w:hAnsi="Tahoma" w:cs="Tahoma"/>
          <w:sz w:val="36"/>
          <w:szCs w:val="36"/>
        </w:rPr>
      </w:pPr>
    </w:p>
    <w:p w:rsidR="00E82529" w:rsidRPr="00BA68DB" w:rsidRDefault="00E82529" w:rsidP="00E82529">
      <w:pPr>
        <w:rPr>
          <w:rFonts w:ascii="Tahoma" w:hAnsi="Tahoma" w:cs="Tahoma"/>
          <w:sz w:val="36"/>
          <w:szCs w:val="36"/>
        </w:rPr>
      </w:pPr>
    </w:p>
    <w:p w:rsidR="00E82529" w:rsidRPr="00BA68DB" w:rsidRDefault="00E82529" w:rsidP="00E82529">
      <w:pPr>
        <w:rPr>
          <w:rFonts w:ascii="Tahoma" w:hAnsi="Tahoma" w:cs="Tahoma"/>
          <w:sz w:val="36"/>
          <w:szCs w:val="36"/>
        </w:rPr>
      </w:pPr>
    </w:p>
    <w:p w:rsidR="00E82529" w:rsidRPr="00BA68DB" w:rsidRDefault="00E82529" w:rsidP="00E82529">
      <w:pPr>
        <w:rPr>
          <w:rFonts w:ascii="Tahoma" w:hAnsi="Tahoma" w:cs="Tahoma"/>
          <w:sz w:val="36"/>
          <w:szCs w:val="36"/>
        </w:rPr>
      </w:pPr>
    </w:p>
    <w:p w:rsidR="00E82529" w:rsidRPr="00BA68DB" w:rsidRDefault="00E82529" w:rsidP="00E82529">
      <w:pPr>
        <w:rPr>
          <w:rFonts w:ascii="Tahoma" w:hAnsi="Tahoma" w:cs="Tahoma"/>
          <w:sz w:val="36"/>
          <w:szCs w:val="36"/>
        </w:rPr>
      </w:pPr>
    </w:p>
    <w:p w:rsidR="00E82529" w:rsidRPr="00BA68DB" w:rsidRDefault="00E82529" w:rsidP="00E82529">
      <w:pPr>
        <w:rPr>
          <w:rFonts w:ascii="Tahoma" w:hAnsi="Tahoma" w:cs="Tahoma"/>
          <w:sz w:val="36"/>
          <w:szCs w:val="36"/>
        </w:rPr>
      </w:pPr>
    </w:p>
    <w:p w:rsidR="00E82529" w:rsidRPr="00BA68DB" w:rsidRDefault="00E82529" w:rsidP="00E82529">
      <w:pPr>
        <w:rPr>
          <w:rFonts w:ascii="Tahoma" w:hAnsi="Tahoma" w:cs="Tahoma"/>
          <w:sz w:val="36"/>
          <w:szCs w:val="36"/>
        </w:rPr>
      </w:pPr>
    </w:p>
    <w:p w:rsidR="00E82529" w:rsidRPr="00BA68DB" w:rsidRDefault="00E82529" w:rsidP="00E82529">
      <w:pPr>
        <w:rPr>
          <w:rFonts w:ascii="Tahoma" w:hAnsi="Tahoma" w:cs="Tahoma"/>
          <w:sz w:val="36"/>
          <w:szCs w:val="36"/>
        </w:rPr>
      </w:pPr>
    </w:p>
    <w:p w:rsidR="00E82529" w:rsidRDefault="00E82529" w:rsidP="00E82529">
      <w:pPr>
        <w:rPr>
          <w:rFonts w:ascii="Arial" w:hAnsi="Arial" w:cs="Arial"/>
          <w:b/>
        </w:rPr>
      </w:pPr>
    </w:p>
    <w:p w:rsidR="00E82529" w:rsidRPr="00BA68DB" w:rsidRDefault="00E82529" w:rsidP="00E82529">
      <w:pPr>
        <w:rPr>
          <w:rFonts w:ascii="Arial" w:hAnsi="Arial" w:cs="Arial"/>
          <w:b/>
        </w:rPr>
      </w:pPr>
      <w:r w:rsidRPr="00BA68DB">
        <w:rPr>
          <w:rFonts w:ascii="Arial" w:hAnsi="Arial" w:cs="Arial"/>
          <w:b/>
        </w:rPr>
        <w:t>Deuxième exemple</w:t>
      </w:r>
      <w:r>
        <w:rPr>
          <w:rFonts w:ascii="Arial" w:hAnsi="Arial" w:cs="Arial"/>
          <w:b/>
        </w:rPr>
        <w:t> : le «zéro km » est à Gatineau</w:t>
      </w:r>
    </w:p>
    <w:p w:rsidR="00E82529" w:rsidRPr="00BA68DB" w:rsidRDefault="00E82529" w:rsidP="00E82529">
      <w:pPr>
        <w:rPr>
          <w:rFonts w:ascii="Tahoma" w:hAnsi="Tahoma" w:cs="Tahoma"/>
          <w:sz w:val="36"/>
          <w:szCs w:val="36"/>
        </w:rPr>
      </w:pPr>
      <w:r w:rsidRPr="005E4A6B">
        <w:rPr>
          <w:rFonts w:ascii="Arial" w:hAnsi="Arial" w:cs="Arial"/>
          <w:noProof/>
          <w:sz w:val="22"/>
          <w:szCs w:val="22"/>
          <w:lang w:val="fr-CA" w:eastAsia="fr-CA"/>
        </w:rPr>
        <w:drawing>
          <wp:anchor distT="0" distB="0" distL="114300" distR="114300" simplePos="0" relativeHeight="251662336" behindDoc="0" locked="0" layoutInCell="1" allowOverlap="1" wp14:anchorId="2B00273B" wp14:editId="3FEDCA4A">
            <wp:simplePos x="0" y="0"/>
            <wp:positionH relativeFrom="column">
              <wp:posOffset>5126990</wp:posOffset>
            </wp:positionH>
            <wp:positionV relativeFrom="paragraph">
              <wp:posOffset>158750</wp:posOffset>
            </wp:positionV>
            <wp:extent cx="858520" cy="943610"/>
            <wp:effectExtent l="0" t="0" r="0" b="889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858520" cy="943610"/>
                    </a:xfrm>
                    <a:prstGeom prst="rect">
                      <a:avLst/>
                    </a:prstGeom>
                  </pic:spPr>
                </pic:pic>
              </a:graphicData>
            </a:graphic>
            <wp14:sizeRelH relativeFrom="margin">
              <wp14:pctWidth>0</wp14:pctWidth>
            </wp14:sizeRelH>
            <wp14:sizeRelV relativeFrom="margin">
              <wp14:pctHeight>0</wp14:pctHeight>
            </wp14:sizeRelV>
          </wp:anchor>
        </w:drawing>
      </w:r>
      <w:r w:rsidRPr="005E4A6B">
        <w:rPr>
          <w:rFonts w:ascii="Tahoma" w:hAnsi="Tahoma" w:cs="Tahoma"/>
          <w:noProof/>
          <w:sz w:val="36"/>
          <w:szCs w:val="36"/>
          <w:lang w:val="fr-CA" w:eastAsia="fr-CA"/>
        </w:rPr>
        <w:drawing>
          <wp:anchor distT="0" distB="0" distL="114300" distR="114300" simplePos="0" relativeHeight="251661312" behindDoc="0" locked="0" layoutInCell="1" allowOverlap="1" wp14:anchorId="20765A24" wp14:editId="776CE813">
            <wp:simplePos x="0" y="0"/>
            <wp:positionH relativeFrom="column">
              <wp:posOffset>-102337</wp:posOffset>
            </wp:positionH>
            <wp:positionV relativeFrom="paragraph">
              <wp:posOffset>100989</wp:posOffset>
            </wp:positionV>
            <wp:extent cx="5784662" cy="2867559"/>
            <wp:effectExtent l="0" t="0" r="6985"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796950" cy="2873650"/>
                    </a:xfrm>
                    <a:prstGeom prst="rect">
                      <a:avLst/>
                    </a:prstGeom>
                  </pic:spPr>
                </pic:pic>
              </a:graphicData>
            </a:graphic>
            <wp14:sizeRelH relativeFrom="margin">
              <wp14:pctWidth>0</wp14:pctWidth>
            </wp14:sizeRelH>
            <wp14:sizeRelV relativeFrom="margin">
              <wp14:pctHeight>0</wp14:pctHeight>
            </wp14:sizeRelV>
          </wp:anchor>
        </w:drawing>
      </w:r>
    </w:p>
    <w:p w:rsidR="00E82529" w:rsidRPr="00BA68DB" w:rsidRDefault="00E82529" w:rsidP="00E82529">
      <w:pPr>
        <w:rPr>
          <w:rFonts w:ascii="Tahoma" w:hAnsi="Tahoma" w:cs="Tahoma"/>
          <w:sz w:val="36"/>
          <w:szCs w:val="36"/>
        </w:rPr>
      </w:pPr>
    </w:p>
    <w:p w:rsidR="00E82529" w:rsidRPr="00BA68DB" w:rsidRDefault="00E82529" w:rsidP="00E82529">
      <w:pPr>
        <w:rPr>
          <w:rFonts w:ascii="Tahoma" w:hAnsi="Tahoma" w:cs="Tahoma"/>
          <w:sz w:val="36"/>
          <w:szCs w:val="36"/>
        </w:rPr>
      </w:pPr>
    </w:p>
    <w:p w:rsidR="00E82529" w:rsidRPr="00BA68DB" w:rsidRDefault="00E82529" w:rsidP="00E82529">
      <w:pPr>
        <w:rPr>
          <w:rFonts w:ascii="Tahoma" w:hAnsi="Tahoma" w:cs="Tahoma"/>
          <w:sz w:val="36"/>
          <w:szCs w:val="36"/>
        </w:rPr>
      </w:pPr>
    </w:p>
    <w:p w:rsidR="00E82529" w:rsidRDefault="00E82529" w:rsidP="00E82529">
      <w:pPr>
        <w:rPr>
          <w:rFonts w:ascii="Tahoma" w:hAnsi="Tahoma" w:cs="Tahoma"/>
          <w:sz w:val="36"/>
          <w:szCs w:val="36"/>
        </w:rPr>
      </w:pPr>
      <w:r w:rsidRPr="00BA68DB">
        <w:rPr>
          <w:rFonts w:ascii="Tahoma" w:hAnsi="Tahoma" w:cs="Tahoma"/>
          <w:sz w:val="36"/>
          <w:szCs w:val="36"/>
        </w:rPr>
        <w:br w:type="page"/>
      </w:r>
    </w:p>
    <w:p w:rsidR="00E82529" w:rsidRDefault="00E82529" w:rsidP="00E82529">
      <w:pPr>
        <w:rPr>
          <w:rFonts w:ascii="Arial" w:hAnsi="Arial" w:cs="Arial"/>
          <w:b/>
        </w:rPr>
      </w:pPr>
      <w:r>
        <w:rPr>
          <w:rFonts w:ascii="Arial" w:hAnsi="Arial" w:cs="Arial"/>
          <w:b/>
        </w:rPr>
        <w:lastRenderedPageBreak/>
        <w:t>Note : si l’élève traite la distribution comme des nuages de points et trouve les droites passant par ceux-ci, les voitures ne se croisent jamais avant l’arrivée.</w:t>
      </w:r>
    </w:p>
    <w:p w:rsidR="00E82529" w:rsidRDefault="00E82529" w:rsidP="00E82529">
      <w:pPr>
        <w:rPr>
          <w:rFonts w:ascii="Arial" w:hAnsi="Arial" w:cs="Arial"/>
          <w:b/>
        </w:rPr>
      </w:pPr>
    </w:p>
    <w:p w:rsidR="00E82529" w:rsidRDefault="00E82529" w:rsidP="00E82529">
      <w:pPr>
        <w:rPr>
          <w:rFonts w:ascii="Arial" w:hAnsi="Arial" w:cs="Arial"/>
          <w:b/>
        </w:rPr>
      </w:pPr>
      <w:r>
        <w:rPr>
          <w:rFonts w:ascii="Arial" w:hAnsi="Arial" w:cs="Arial"/>
          <w:b/>
        </w:rPr>
        <w:t>Modélisation linéaire des 2 nuages de points</w:t>
      </w:r>
    </w:p>
    <w:p w:rsidR="00E82529" w:rsidRDefault="00E82529" w:rsidP="00E82529">
      <w:pPr>
        <w:rPr>
          <w:rFonts w:ascii="Arial" w:hAnsi="Arial" w:cs="Arial"/>
          <w:b/>
        </w:rPr>
      </w:pPr>
      <w:r>
        <w:rPr>
          <w:rFonts w:ascii="Arial" w:hAnsi="Arial" w:cs="Arial"/>
          <w:b/>
        </w:rPr>
        <w:t>(0 km à Buckingham et -35 km à Gatineau)</w:t>
      </w:r>
    </w:p>
    <w:p w:rsidR="00E82529" w:rsidRDefault="00E82529" w:rsidP="00E82529">
      <w:pPr>
        <w:rPr>
          <w:rFonts w:ascii="Arial" w:hAnsi="Arial" w:cs="Arial"/>
          <w:b/>
        </w:rPr>
      </w:pPr>
    </w:p>
    <w:p w:rsidR="00E82529" w:rsidRPr="0017500C" w:rsidRDefault="00E82529" w:rsidP="00E82529">
      <w:pPr>
        <w:rPr>
          <w:rFonts w:ascii="Arial" w:hAnsi="Arial" w:cs="Arial"/>
          <w:b/>
        </w:rPr>
      </w:pPr>
      <w:r w:rsidRPr="00584500">
        <w:rPr>
          <w:rFonts w:ascii="Arial" w:hAnsi="Arial" w:cs="Arial"/>
          <w:b/>
          <w:noProof/>
          <w:lang w:val="fr-CA" w:eastAsia="fr-CA"/>
        </w:rPr>
        <w:drawing>
          <wp:inline distT="0" distB="0" distL="0" distR="0" wp14:anchorId="2810084E" wp14:editId="0A1B654A">
            <wp:extent cx="5947828" cy="2838298"/>
            <wp:effectExtent l="0" t="0" r="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7828" cy="2838298"/>
                    </a:xfrm>
                    <a:prstGeom prst="rect">
                      <a:avLst/>
                    </a:prstGeom>
                  </pic:spPr>
                </pic:pic>
              </a:graphicData>
            </a:graphic>
          </wp:inline>
        </w:drawing>
      </w:r>
    </w:p>
    <w:p w:rsidR="00E82529" w:rsidRDefault="00E82529" w:rsidP="00E82529">
      <w:pPr>
        <w:rPr>
          <w:rFonts w:ascii="Arial" w:hAnsi="Arial" w:cs="Arial"/>
        </w:rPr>
      </w:pPr>
    </w:p>
    <w:p w:rsidR="00E82529" w:rsidRDefault="00E82529" w:rsidP="00E82529">
      <w:pPr>
        <w:rPr>
          <w:rFonts w:ascii="Tahoma" w:hAnsi="Tahoma" w:cs="Tahoma"/>
          <w:sz w:val="36"/>
          <w:szCs w:val="36"/>
        </w:rPr>
      </w:pPr>
    </w:p>
    <w:p w:rsidR="00E82529" w:rsidRDefault="00E82529" w:rsidP="00E82529">
      <w:pPr>
        <w:rPr>
          <w:rFonts w:ascii="Arial" w:hAnsi="Arial" w:cs="Arial"/>
          <w:b/>
          <w:u w:val="single"/>
        </w:rPr>
      </w:pPr>
      <w:r w:rsidRPr="00FA3C2B">
        <w:rPr>
          <w:rFonts w:ascii="Arial" w:hAnsi="Arial" w:cs="Arial"/>
          <w:b/>
          <w:u w:val="single"/>
        </w:rPr>
        <w:t xml:space="preserve">Question </w:t>
      </w:r>
      <w:r>
        <w:rPr>
          <w:rFonts w:ascii="Arial" w:hAnsi="Arial" w:cs="Arial"/>
          <w:b/>
          <w:u w:val="single"/>
        </w:rPr>
        <w:t>2</w:t>
      </w:r>
    </w:p>
    <w:p w:rsidR="00E82529" w:rsidRDefault="00E82529" w:rsidP="00E82529">
      <w:pPr>
        <w:rPr>
          <w:rFonts w:ascii="Arial" w:hAnsi="Arial" w:cs="Arial"/>
          <w:b/>
          <w:u w:val="single"/>
        </w:rPr>
      </w:pPr>
    </w:p>
    <w:p w:rsidR="00E82529" w:rsidRDefault="00E82529" w:rsidP="00E82529">
      <w:pPr>
        <w:rPr>
          <w:rFonts w:ascii="Arial" w:hAnsi="Arial" w:cs="Arial"/>
        </w:rPr>
      </w:pPr>
      <w:r w:rsidRPr="00584500">
        <w:rPr>
          <w:rFonts w:ascii="Arial" w:hAnsi="Arial" w:cs="Arial"/>
        </w:rPr>
        <w:t>Après 75 minutes de trajet</w:t>
      </w:r>
      <w:r>
        <w:rPr>
          <w:rFonts w:ascii="Arial" w:hAnsi="Arial" w:cs="Arial"/>
        </w:rPr>
        <w:t> :</w:t>
      </w:r>
    </w:p>
    <w:p w:rsidR="00E82529" w:rsidRDefault="00E82529" w:rsidP="00E82529">
      <w:pPr>
        <w:rPr>
          <w:rFonts w:ascii="Arial" w:hAnsi="Arial" w:cs="Arial"/>
        </w:rPr>
      </w:pPr>
    </w:p>
    <w:p w:rsidR="00E82529" w:rsidRDefault="00E82529" w:rsidP="00E82529">
      <w:pPr>
        <w:rPr>
          <w:rFonts w:ascii="Arial" w:hAnsi="Arial" w:cs="Arial"/>
        </w:rPr>
      </w:pPr>
      <w:r>
        <w:rPr>
          <w:rFonts w:ascii="Arial" w:hAnsi="Arial" w:cs="Arial"/>
        </w:rPr>
        <w:t>La voiture 1 se trouve à 121,33 km de Buckingham et la voiture 2, à 92,5 km de Buckingham.</w:t>
      </w:r>
    </w:p>
    <w:p w:rsidR="00E82529" w:rsidRDefault="00E82529" w:rsidP="00E82529">
      <w:pPr>
        <w:rPr>
          <w:rFonts w:ascii="Arial" w:hAnsi="Arial" w:cs="Arial"/>
        </w:rPr>
      </w:pPr>
    </w:p>
    <w:p w:rsidR="00E82529" w:rsidRDefault="00E82529" w:rsidP="00E82529">
      <w:pPr>
        <w:rPr>
          <w:rFonts w:ascii="Arial" w:hAnsi="Arial" w:cs="Arial"/>
        </w:rPr>
      </w:pPr>
      <w:r>
        <w:rPr>
          <w:rFonts w:ascii="Arial" w:hAnsi="Arial" w:cs="Arial"/>
        </w:rPr>
        <w:t>Écart = 121,33 - 92,5 = 28,83 km</w:t>
      </w:r>
    </w:p>
    <w:p w:rsidR="00E82529" w:rsidRDefault="00E82529" w:rsidP="00E82529">
      <w:pPr>
        <w:rPr>
          <w:rFonts w:ascii="Arial" w:hAnsi="Arial" w:cs="Arial"/>
        </w:rPr>
      </w:pPr>
    </w:p>
    <w:p w:rsidR="00E82529" w:rsidRDefault="00E82529" w:rsidP="00E82529">
      <w:pPr>
        <w:rPr>
          <w:rFonts w:ascii="Arial" w:hAnsi="Arial" w:cs="Arial"/>
        </w:rPr>
      </w:pPr>
      <w:r>
        <w:rPr>
          <w:rFonts w:ascii="Arial" w:hAnsi="Arial" w:cs="Arial"/>
        </w:rPr>
        <w:t>La voiture 1 a donc 28,83 km d’avance.</w:t>
      </w:r>
    </w:p>
    <w:p w:rsidR="00E82529" w:rsidRDefault="00E82529" w:rsidP="00E82529">
      <w:pPr>
        <w:rPr>
          <w:rFonts w:ascii="Arial" w:hAnsi="Arial" w:cs="Arial"/>
        </w:rPr>
      </w:pPr>
    </w:p>
    <w:p w:rsidR="00E82529" w:rsidRPr="00584500" w:rsidRDefault="00E82529" w:rsidP="00E82529">
      <w:pPr>
        <w:rPr>
          <w:rFonts w:ascii="Arial" w:hAnsi="Arial" w:cs="Arial"/>
        </w:rPr>
      </w:pPr>
      <w:r w:rsidRPr="00F1714E">
        <w:rPr>
          <w:rFonts w:ascii="Arial" w:hAnsi="Arial" w:cs="Arial"/>
          <w:noProof/>
          <w:lang w:val="fr-CA" w:eastAsia="fr-CA"/>
        </w:rPr>
        <w:drawing>
          <wp:inline distT="0" distB="0" distL="0" distR="0" wp14:anchorId="58099043" wp14:editId="01F04604">
            <wp:extent cx="5288890" cy="2531811"/>
            <wp:effectExtent l="0" t="0" r="7620" b="190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89299" cy="2532007"/>
                    </a:xfrm>
                    <a:prstGeom prst="rect">
                      <a:avLst/>
                    </a:prstGeom>
                  </pic:spPr>
                </pic:pic>
              </a:graphicData>
            </a:graphic>
          </wp:inline>
        </w:drawing>
      </w:r>
    </w:p>
    <w:p w:rsidR="00E82529" w:rsidRDefault="00E82529" w:rsidP="00E82529">
      <w:pPr>
        <w:rPr>
          <w:rFonts w:ascii="Tahoma" w:hAnsi="Tahoma" w:cs="Tahoma"/>
          <w:sz w:val="36"/>
          <w:szCs w:val="36"/>
        </w:rPr>
      </w:pPr>
    </w:p>
    <w:p w:rsidR="00E82529" w:rsidRDefault="00E82529">
      <w:pPr>
        <w:rPr>
          <w:rFonts w:ascii="Arial" w:hAnsi="Arial" w:cs="Arial"/>
          <w:b/>
          <w:u w:val="single"/>
        </w:rPr>
      </w:pPr>
      <w:r>
        <w:rPr>
          <w:rFonts w:ascii="Arial" w:hAnsi="Arial" w:cs="Arial"/>
          <w:b/>
          <w:u w:val="single"/>
        </w:rPr>
        <w:br w:type="page"/>
      </w:r>
    </w:p>
    <w:p w:rsidR="00E82529" w:rsidRDefault="00E82529" w:rsidP="00E82529">
      <w:pPr>
        <w:rPr>
          <w:rFonts w:ascii="Arial" w:hAnsi="Arial" w:cs="Arial"/>
          <w:b/>
          <w:u w:val="single"/>
        </w:rPr>
      </w:pPr>
      <w:r w:rsidRPr="00FA3C2B">
        <w:rPr>
          <w:rFonts w:ascii="Arial" w:hAnsi="Arial" w:cs="Arial"/>
          <w:b/>
          <w:u w:val="single"/>
        </w:rPr>
        <w:lastRenderedPageBreak/>
        <w:t xml:space="preserve">Question </w:t>
      </w:r>
      <w:r>
        <w:rPr>
          <w:rFonts w:ascii="Arial" w:hAnsi="Arial" w:cs="Arial"/>
          <w:b/>
          <w:u w:val="single"/>
        </w:rPr>
        <w:t>3</w:t>
      </w:r>
    </w:p>
    <w:p w:rsidR="00E82529" w:rsidRDefault="00E82529" w:rsidP="00E82529">
      <w:pPr>
        <w:rPr>
          <w:rFonts w:ascii="Arial" w:hAnsi="Arial" w:cs="Arial"/>
          <w:b/>
          <w:u w:val="single"/>
        </w:rPr>
      </w:pPr>
    </w:p>
    <w:p w:rsidR="00E82529" w:rsidRDefault="00E82529" w:rsidP="00E82529">
      <w:pPr>
        <w:rPr>
          <w:rFonts w:ascii="Arial" w:hAnsi="Arial" w:cs="Arial"/>
        </w:rPr>
      </w:pPr>
      <w:r>
        <w:rPr>
          <w:rFonts w:ascii="Arial" w:hAnsi="Arial" w:cs="Arial"/>
        </w:rPr>
        <w:t>La voiture 1 est plus lente.</w:t>
      </w:r>
    </w:p>
    <w:p w:rsidR="00E82529" w:rsidRDefault="00E82529" w:rsidP="00E82529">
      <w:pPr>
        <w:rPr>
          <w:rFonts w:ascii="Arial" w:hAnsi="Arial" w:cs="Arial"/>
        </w:rPr>
      </w:pPr>
    </w:p>
    <w:p w:rsidR="00E82529" w:rsidRDefault="00E82529" w:rsidP="00E82529">
      <w:pPr>
        <w:rPr>
          <w:rFonts w:ascii="Arial" w:hAnsi="Arial" w:cs="Arial"/>
        </w:rPr>
      </w:pPr>
    </w:p>
    <w:p w:rsidR="00E82529" w:rsidRDefault="00E82529" w:rsidP="00E82529">
      <w:pPr>
        <w:rPr>
          <w:rFonts w:ascii="Arial" w:hAnsi="Arial" w:cs="Arial"/>
        </w:rPr>
      </w:pPr>
      <w:r>
        <w:rPr>
          <w:rFonts w:ascii="Arial" w:hAnsi="Arial" w:cs="Arial"/>
        </w:rPr>
        <w:t>De Buckingham, la destination se trouve à 177 km.</w:t>
      </w:r>
    </w:p>
    <w:p w:rsidR="00E82529" w:rsidRDefault="00E82529" w:rsidP="00E82529">
      <w:pPr>
        <w:rPr>
          <w:rFonts w:ascii="Arial" w:hAnsi="Arial" w:cs="Arial"/>
        </w:rPr>
      </w:pPr>
    </w:p>
    <w:p w:rsidR="00E82529" w:rsidRDefault="00E82529" w:rsidP="00E82529">
      <w:pPr>
        <w:rPr>
          <w:rFonts w:ascii="Arial" w:hAnsi="Arial" w:cs="Arial"/>
        </w:rPr>
      </w:pPr>
      <w:r>
        <w:rPr>
          <w:rFonts w:ascii="Arial" w:hAnsi="Arial" w:cs="Arial"/>
        </w:rPr>
        <w:t>Distance du dernier bout = 177– (22+46+80) = 29 km</w:t>
      </w:r>
    </w:p>
    <w:p w:rsidR="00E82529" w:rsidRDefault="00E82529" w:rsidP="00E82529">
      <w:pPr>
        <w:rPr>
          <w:rFonts w:ascii="Arial" w:hAnsi="Arial" w:cs="Arial"/>
        </w:rPr>
      </w:pPr>
    </w:p>
    <w:p w:rsidR="00E82529" w:rsidRDefault="00E82529" w:rsidP="00E82529">
      <w:pPr>
        <w:rPr>
          <w:rFonts w:ascii="Arial" w:hAnsi="Arial" w:cs="Arial"/>
        </w:rPr>
      </w:pPr>
      <w:r>
        <w:rPr>
          <w:rFonts w:ascii="Arial" w:hAnsi="Arial" w:cs="Arial"/>
        </w:rPr>
        <w:t>Augmentation de la vitesse : 87 km/h + 20km/h = 107 km/h</w:t>
      </w:r>
    </w:p>
    <w:p w:rsidR="00E82529" w:rsidRDefault="00E82529" w:rsidP="00E82529">
      <w:pPr>
        <w:rPr>
          <w:rFonts w:ascii="Arial" w:hAnsi="Arial" w:cs="Arial"/>
        </w:rPr>
      </w:pPr>
    </w:p>
    <w:p w:rsidR="00E82529" w:rsidRPr="00C14782" w:rsidRDefault="00E82529" w:rsidP="00E82529">
      <w:pPr>
        <w:rPr>
          <w:rFonts w:ascii="Arial" w:hAnsi="Arial" w:cs="Arial"/>
        </w:rPr>
      </w:pPr>
      <m:oMathPara>
        <m:oMath>
          <m:r>
            <w:rPr>
              <w:rFonts w:ascii="Cambria Math" w:hAnsi="Cambria Math" w:cs="Arial"/>
            </w:rPr>
            <m:t>V=</m:t>
          </m:r>
          <m:f>
            <m:fPr>
              <m:ctrlPr>
                <w:rPr>
                  <w:rFonts w:ascii="Cambria Math" w:hAnsi="Cambria Math" w:cs="Arial"/>
                  <w:i/>
                </w:rPr>
              </m:ctrlPr>
            </m:fPr>
            <m:num>
              <m:r>
                <w:rPr>
                  <w:rFonts w:ascii="Cambria Math" w:hAnsi="Cambria Math" w:cs="Arial"/>
                </w:rPr>
                <m:t>d</m:t>
              </m:r>
            </m:num>
            <m:den>
              <m:r>
                <w:rPr>
                  <w:rFonts w:ascii="Cambria Math" w:hAnsi="Cambria Math" w:cs="Arial"/>
                </w:rPr>
                <m:t>t</m:t>
              </m:r>
            </m:den>
          </m:f>
        </m:oMath>
      </m:oMathPara>
    </w:p>
    <w:p w:rsidR="00E82529" w:rsidRPr="00363445" w:rsidRDefault="00E82529" w:rsidP="00E82529">
      <w:pPr>
        <w:rPr>
          <w:rFonts w:ascii="Arial" w:hAnsi="Arial" w:cs="Arial"/>
        </w:rPr>
      </w:pPr>
    </w:p>
    <w:p w:rsidR="00E82529" w:rsidRPr="00C14782" w:rsidRDefault="00E82529" w:rsidP="00E82529">
      <w:pPr>
        <w:rPr>
          <w:rFonts w:ascii="Arial" w:hAnsi="Arial" w:cs="Arial"/>
        </w:rPr>
      </w:pPr>
      <m:oMathPara>
        <m:oMath>
          <m:r>
            <w:rPr>
              <w:rFonts w:ascii="Cambria Math" w:hAnsi="Cambria Math" w:cs="Arial"/>
            </w:rPr>
            <m:t>107 km/h=</m:t>
          </m:r>
          <m:f>
            <m:fPr>
              <m:ctrlPr>
                <w:rPr>
                  <w:rFonts w:ascii="Cambria Math" w:hAnsi="Cambria Math" w:cs="Arial"/>
                  <w:i/>
                </w:rPr>
              </m:ctrlPr>
            </m:fPr>
            <m:num>
              <m:r>
                <w:rPr>
                  <w:rFonts w:ascii="Cambria Math" w:hAnsi="Cambria Math" w:cs="Arial"/>
                </w:rPr>
                <m:t>29 km</m:t>
              </m:r>
            </m:num>
            <m:den>
              <m:r>
                <w:rPr>
                  <w:rFonts w:ascii="Cambria Math" w:hAnsi="Cambria Math" w:cs="Arial"/>
                </w:rPr>
                <m:t>t</m:t>
              </m:r>
            </m:den>
          </m:f>
        </m:oMath>
      </m:oMathPara>
    </w:p>
    <w:p w:rsidR="00E82529" w:rsidRPr="00363445" w:rsidRDefault="00E82529" w:rsidP="00E82529">
      <w:pPr>
        <w:rPr>
          <w:rFonts w:ascii="Arial" w:hAnsi="Arial" w:cs="Arial"/>
        </w:rPr>
      </w:pPr>
    </w:p>
    <w:p w:rsidR="00E82529" w:rsidRPr="00363445" w:rsidRDefault="00E82529" w:rsidP="00E82529">
      <w:pPr>
        <w:rPr>
          <w:rFonts w:ascii="Arial" w:hAnsi="Arial" w:cs="Arial"/>
        </w:rPr>
      </w:pPr>
      <m:oMathPara>
        <m:oMath>
          <m:r>
            <w:rPr>
              <w:rFonts w:ascii="Cambria Math" w:hAnsi="Cambria Math" w:cs="Arial"/>
            </w:rPr>
            <m:t>t=</m:t>
          </m:r>
          <m:f>
            <m:fPr>
              <m:ctrlPr>
                <w:rPr>
                  <w:rFonts w:ascii="Cambria Math" w:hAnsi="Cambria Math" w:cs="Arial"/>
                  <w:i/>
                </w:rPr>
              </m:ctrlPr>
            </m:fPr>
            <m:num>
              <m:r>
                <w:rPr>
                  <w:rFonts w:ascii="Cambria Math" w:hAnsi="Cambria Math" w:cs="Arial"/>
                </w:rPr>
                <m:t>29 km</m:t>
              </m:r>
            </m:num>
            <m:den>
              <m:r>
                <w:rPr>
                  <w:rFonts w:ascii="Cambria Math" w:hAnsi="Cambria Math" w:cs="Arial"/>
                </w:rPr>
                <m:t>107</m:t>
              </m:r>
              <m:f>
                <m:fPr>
                  <m:ctrlPr>
                    <w:rPr>
                      <w:rFonts w:ascii="Cambria Math" w:hAnsi="Cambria Math" w:cs="Arial"/>
                      <w:i/>
                    </w:rPr>
                  </m:ctrlPr>
                </m:fPr>
                <m:num>
                  <m:r>
                    <w:rPr>
                      <w:rFonts w:ascii="Cambria Math" w:hAnsi="Cambria Math" w:cs="Arial"/>
                    </w:rPr>
                    <m:t>km</m:t>
                  </m:r>
                </m:num>
                <m:den>
                  <m:r>
                    <w:rPr>
                      <w:rFonts w:ascii="Cambria Math" w:hAnsi="Cambria Math" w:cs="Arial"/>
                    </w:rPr>
                    <m:t>h</m:t>
                  </m:r>
                </m:den>
              </m:f>
            </m:den>
          </m:f>
          <m:r>
            <w:rPr>
              <w:rFonts w:ascii="Cambria Math" w:hAnsi="Cambria Math" w:cs="Arial"/>
            </w:rPr>
            <m:t xml:space="preserve">=0,27 </m:t>
          </m:r>
          <m:r>
            <w:rPr>
              <w:rFonts w:ascii="Cambria Math" w:hAnsi="Cambria Math" w:cs="Arial"/>
            </w:rPr>
            <m:t>heure</m:t>
          </m:r>
        </m:oMath>
      </m:oMathPara>
    </w:p>
    <w:p w:rsidR="00E82529" w:rsidRDefault="00E82529" w:rsidP="00E82529">
      <w:pPr>
        <w:rPr>
          <w:rFonts w:ascii="Arial" w:hAnsi="Arial" w:cs="Arial"/>
        </w:rPr>
      </w:pPr>
    </w:p>
    <w:p w:rsidR="00E82529" w:rsidRDefault="00E82529" w:rsidP="00E82529">
      <w:pPr>
        <w:rPr>
          <w:rFonts w:ascii="Arial" w:hAnsi="Arial" w:cs="Arial"/>
        </w:rPr>
      </w:pPr>
      <w:r>
        <w:rPr>
          <w:rFonts w:ascii="Arial" w:hAnsi="Arial" w:cs="Arial"/>
        </w:rPr>
        <w:t xml:space="preserve">En </w:t>
      </w:r>
      <w:proofErr w:type="gramStart"/>
      <w:r>
        <w:rPr>
          <w:rFonts w:ascii="Arial" w:hAnsi="Arial" w:cs="Arial"/>
        </w:rPr>
        <w:t>minutes</w:t>
      </w:r>
      <w:proofErr w:type="gramEnd"/>
      <w:r>
        <w:rPr>
          <w:rFonts w:ascii="Arial" w:hAnsi="Arial" w:cs="Arial"/>
        </w:rPr>
        <w:t xml:space="preserve"> : </w:t>
      </w:r>
      <m:oMath>
        <m:r>
          <w:rPr>
            <w:rFonts w:ascii="Cambria Math" w:hAnsi="Cambria Math" w:cs="Arial"/>
          </w:rPr>
          <m:t xml:space="preserve">0,27 </m:t>
        </m:r>
        <m:r>
          <w:rPr>
            <w:rFonts w:ascii="Cambria Math" w:hAnsi="Cambria Math" w:cs="Arial"/>
          </w:rPr>
          <m:t>h×</m:t>
        </m:r>
        <m:f>
          <m:fPr>
            <m:ctrlPr>
              <w:rPr>
                <w:rFonts w:ascii="Cambria Math" w:hAnsi="Cambria Math" w:cs="Arial"/>
                <w:i/>
              </w:rPr>
            </m:ctrlPr>
          </m:fPr>
          <m:num>
            <m:r>
              <w:rPr>
                <w:rFonts w:ascii="Cambria Math" w:hAnsi="Cambria Math" w:cs="Arial"/>
              </w:rPr>
              <m:t>60 min</m:t>
            </m:r>
          </m:num>
          <m:den>
            <m:r>
              <w:rPr>
                <w:rFonts w:ascii="Cambria Math" w:hAnsi="Cambria Math" w:cs="Arial"/>
              </w:rPr>
              <m:t>h</m:t>
            </m:r>
          </m:den>
        </m:f>
        <m:r>
          <w:rPr>
            <w:rFonts w:ascii="Cambria Math" w:hAnsi="Cambria Math" w:cs="Arial"/>
          </w:rPr>
          <m:t>=16,2 minutes</m:t>
        </m:r>
      </m:oMath>
    </w:p>
    <w:p w:rsidR="00E82529" w:rsidRDefault="00E82529" w:rsidP="00E82529">
      <w:pPr>
        <w:rPr>
          <w:rFonts w:ascii="Arial" w:hAnsi="Arial" w:cs="Arial"/>
        </w:rPr>
      </w:pPr>
    </w:p>
    <w:p w:rsidR="00E82529" w:rsidRDefault="00E82529" w:rsidP="00E82529">
      <w:pPr>
        <w:rPr>
          <w:rFonts w:ascii="Arial" w:hAnsi="Arial" w:cs="Arial"/>
        </w:rPr>
      </w:pPr>
      <w:r>
        <w:rPr>
          <w:rFonts w:ascii="Arial" w:hAnsi="Arial" w:cs="Arial"/>
        </w:rPr>
        <w:t>La voiture 1 ferait donc le dernier bout de trajet en 16,2 minutes, au lieu de prendre 20 minutes. La voiture 1 avait roulé pendant 110 minutes avant ce dernier bout.</w:t>
      </w:r>
    </w:p>
    <w:p w:rsidR="00E82529" w:rsidRDefault="00E82529" w:rsidP="00E82529">
      <w:pPr>
        <w:rPr>
          <w:rFonts w:ascii="Arial" w:hAnsi="Arial" w:cs="Arial"/>
        </w:rPr>
      </w:pPr>
    </w:p>
    <w:p w:rsidR="00E82529" w:rsidRDefault="00E82529" w:rsidP="00E82529">
      <w:pPr>
        <w:rPr>
          <w:rFonts w:ascii="Arial" w:hAnsi="Arial" w:cs="Arial"/>
        </w:rPr>
      </w:pPr>
      <w:r>
        <w:rPr>
          <w:rFonts w:ascii="Arial" w:hAnsi="Arial" w:cs="Arial"/>
        </w:rPr>
        <w:t>110 min + 16,2 min = 126,2 minutes.</w:t>
      </w:r>
    </w:p>
    <w:p w:rsidR="00E82529" w:rsidRDefault="00E82529" w:rsidP="00E82529">
      <w:pPr>
        <w:rPr>
          <w:rFonts w:ascii="Arial" w:hAnsi="Arial" w:cs="Arial"/>
        </w:rPr>
      </w:pPr>
    </w:p>
    <w:p w:rsidR="00E82529" w:rsidRDefault="00E82529" w:rsidP="00E82529">
      <w:pPr>
        <w:rPr>
          <w:rFonts w:ascii="Arial" w:hAnsi="Arial" w:cs="Arial"/>
        </w:rPr>
      </w:pPr>
      <w:r w:rsidRPr="00363445">
        <w:rPr>
          <w:rFonts w:ascii="Arial" w:hAnsi="Arial" w:cs="Arial"/>
          <w:b/>
          <w:i/>
        </w:rPr>
        <w:t>Réponse : Non, la voiture arriverait tout de même après la voiture 2 qui a pris 122 minutes pour arriver à destination.</w:t>
      </w:r>
    </w:p>
    <w:p w:rsidR="00280B93" w:rsidRDefault="00280B93" w:rsidP="00EA3AAC">
      <w:pPr>
        <w:widowControl w:val="0"/>
      </w:pPr>
    </w:p>
    <w:sectPr w:rsidR="00280B93">
      <w:headerReference w:type="default" r:id="rId15"/>
      <w:footerReference w:type="default" r:id="rId16"/>
      <w:pgSz w:w="11906" w:h="16838"/>
      <w:pgMar w:top="993" w:right="99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E11" w:rsidRDefault="00A50E11" w:rsidP="00A50E11">
      <w:r>
        <w:separator/>
      </w:r>
    </w:p>
  </w:endnote>
  <w:endnote w:type="continuationSeparator" w:id="0">
    <w:p w:rsidR="00A50E11" w:rsidRDefault="00A50E11" w:rsidP="00A5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41" w:rsidRPr="00280B93" w:rsidRDefault="00B4246D">
    <w:pPr>
      <w:pStyle w:val="Pieddepage"/>
      <w:pBdr>
        <w:top w:val="thinThickSmallGap" w:sz="24" w:space="1" w:color="622423" w:themeColor="accent2" w:themeShade="7F"/>
      </w:pBdr>
      <w:rPr>
        <w:b/>
        <w:bCs/>
        <w:i/>
        <w:color w:val="000000" w:themeColor="text1"/>
      </w:rPr>
    </w:pPr>
    <w:r>
      <w:rPr>
        <w:b/>
        <w:bCs/>
        <w:i/>
        <w:color w:val="000000" w:themeColor="text1"/>
      </w:rPr>
      <w:t xml:space="preserve">Création : Gilles </w:t>
    </w:r>
    <w:proofErr w:type="spellStart"/>
    <w:r>
      <w:rPr>
        <w:b/>
        <w:bCs/>
        <w:i/>
        <w:color w:val="000000" w:themeColor="text1"/>
      </w:rPr>
      <w:t>Coulombe</w:t>
    </w:r>
    <w:proofErr w:type="spellEnd"/>
    <w:r>
      <w:rPr>
        <w:b/>
        <w:bCs/>
        <w:i/>
        <w:color w:val="000000" w:themeColor="text1"/>
      </w:rPr>
      <w:t>, CP CÉAPO/</w:t>
    </w:r>
    <w:r w:rsidR="00AA0983">
      <w:rPr>
        <w:b/>
        <w:bCs/>
        <w:i/>
        <w:color w:val="000000" w:themeColor="text1"/>
      </w:rPr>
      <w:t>Juin</w:t>
    </w:r>
    <w:r>
      <w:rPr>
        <w:b/>
        <w:bCs/>
        <w:i/>
        <w:color w:val="000000" w:themeColor="text1"/>
      </w:rPr>
      <w:t xml:space="preserve"> 2016</w:t>
    </w:r>
    <w:r w:rsidR="00AE4A41">
      <w:rPr>
        <w:rFonts w:asciiTheme="majorHAnsi" w:eastAsiaTheme="majorEastAsia" w:hAnsiTheme="majorHAnsi" w:cstheme="majorBidi"/>
      </w:rPr>
      <w:ptab w:relativeTo="margin" w:alignment="right" w:leader="none"/>
    </w:r>
    <w:r w:rsidR="00AE4A41">
      <w:rPr>
        <w:rFonts w:asciiTheme="majorHAnsi" w:eastAsiaTheme="majorEastAsia" w:hAnsiTheme="majorHAnsi" w:cstheme="majorBidi"/>
      </w:rPr>
      <w:t xml:space="preserve">Page </w:t>
    </w:r>
    <w:r w:rsidR="00AE4A41">
      <w:rPr>
        <w:rFonts w:asciiTheme="minorHAnsi" w:eastAsiaTheme="minorEastAsia" w:hAnsiTheme="minorHAnsi" w:cstheme="minorBidi"/>
      </w:rPr>
      <w:fldChar w:fldCharType="begin"/>
    </w:r>
    <w:r w:rsidR="00AE4A41">
      <w:instrText>PAGE   \* MERGEFORMAT</w:instrText>
    </w:r>
    <w:r w:rsidR="00AE4A41">
      <w:rPr>
        <w:rFonts w:asciiTheme="minorHAnsi" w:eastAsiaTheme="minorEastAsia" w:hAnsiTheme="minorHAnsi" w:cstheme="minorBidi"/>
      </w:rPr>
      <w:fldChar w:fldCharType="separate"/>
    </w:r>
    <w:r w:rsidR="00606AE4" w:rsidRPr="00606AE4">
      <w:rPr>
        <w:rFonts w:asciiTheme="majorHAnsi" w:eastAsiaTheme="majorEastAsia" w:hAnsiTheme="majorHAnsi" w:cstheme="majorBidi"/>
        <w:noProof/>
      </w:rPr>
      <w:t>1</w:t>
    </w:r>
    <w:r w:rsidR="00AE4A41">
      <w:rPr>
        <w:rFonts w:asciiTheme="majorHAnsi" w:eastAsiaTheme="majorEastAsia" w:hAnsiTheme="majorHAnsi" w:cstheme="majorBidi"/>
      </w:rPr>
      <w:fldChar w:fldCharType="end"/>
    </w:r>
  </w:p>
  <w:p w:rsidR="000D3FD0" w:rsidRPr="000D3FD0" w:rsidRDefault="000D3FD0">
    <w:pPr>
      <w:pStyle w:val="Pieddepage"/>
      <w:rPr>
        <w:b/>
        <w:bCs/>
        <w:i/>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E11" w:rsidRDefault="00A50E11" w:rsidP="00A50E11">
      <w:r>
        <w:separator/>
      </w:r>
    </w:p>
  </w:footnote>
  <w:footnote w:type="continuationSeparator" w:id="0">
    <w:p w:rsidR="00A50E11" w:rsidRDefault="00A50E11" w:rsidP="00A50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008"/>
      <w:gridCol w:w="3003"/>
    </w:tblGrid>
    <w:tr w:rsidR="00A50E11">
      <w:tc>
        <w:tcPr>
          <w:tcW w:w="3500" w:type="pct"/>
          <w:tcBorders>
            <w:bottom w:val="single" w:sz="4" w:space="0" w:color="auto"/>
          </w:tcBorders>
          <w:vAlign w:val="bottom"/>
        </w:tcPr>
        <w:p w:rsidR="00A50E11" w:rsidRPr="005E511D" w:rsidRDefault="00A50E11" w:rsidP="00A50E11">
          <w:pPr>
            <w:pStyle w:val="En-tte"/>
            <w:rPr>
              <w:b/>
              <w:bCs/>
              <w:color w:val="000000" w:themeColor="text1"/>
              <w:sz w:val="28"/>
              <w:szCs w:val="28"/>
            </w:rPr>
          </w:pPr>
          <w:r w:rsidRPr="005E511D">
            <w:rPr>
              <w:b/>
              <w:bCs/>
              <w:color w:val="000000" w:themeColor="text1"/>
              <w:sz w:val="28"/>
              <w:szCs w:val="28"/>
            </w:rPr>
            <w:t xml:space="preserve">Activité </w:t>
          </w:r>
          <w:r w:rsidR="00606AE4">
            <w:rPr>
              <w:b/>
              <w:bCs/>
              <w:color w:val="000000" w:themeColor="text1"/>
              <w:sz w:val="28"/>
              <w:szCs w:val="28"/>
            </w:rPr>
            <w:t>3</w:t>
          </w:r>
          <w:r w:rsidRPr="005E511D">
            <w:rPr>
              <w:b/>
              <w:bCs/>
              <w:color w:val="000000" w:themeColor="text1"/>
              <w:sz w:val="28"/>
              <w:szCs w:val="28"/>
            </w:rPr>
            <w:t xml:space="preserve">: </w:t>
          </w:r>
          <w:r w:rsidR="00F823F8">
            <w:rPr>
              <w:b/>
              <w:bCs/>
              <w:color w:val="000000" w:themeColor="text1"/>
              <w:sz w:val="28"/>
              <w:szCs w:val="28"/>
            </w:rPr>
            <w:t>Banque de SP en modélisation algébrique</w:t>
          </w:r>
          <w:r w:rsidRPr="005E511D">
            <w:rPr>
              <w:b/>
              <w:bCs/>
              <w:color w:val="000000" w:themeColor="text1"/>
              <w:sz w:val="28"/>
              <w:szCs w:val="28"/>
            </w:rPr>
            <w:t xml:space="preserve"> </w:t>
          </w:r>
        </w:p>
        <w:p w:rsidR="003B7F78" w:rsidRDefault="00A72C86" w:rsidP="00A72C86">
          <w:pPr>
            <w:pStyle w:val="En-tte"/>
            <w:rPr>
              <w:b/>
              <w:bCs/>
              <w:color w:val="000000" w:themeColor="text1"/>
              <w:sz w:val="16"/>
              <w:szCs w:val="16"/>
            </w:rPr>
          </w:pPr>
          <w:r w:rsidRPr="005E511D">
            <w:rPr>
              <w:b/>
              <w:bCs/>
              <w:color w:val="000000" w:themeColor="text1"/>
              <w:sz w:val="16"/>
              <w:szCs w:val="16"/>
            </w:rPr>
            <w:t xml:space="preserve">Cours : </w:t>
          </w:r>
          <w:r w:rsidR="00F823F8">
            <w:rPr>
              <w:b/>
              <w:bCs/>
              <w:color w:val="000000" w:themeColor="text1"/>
              <w:sz w:val="16"/>
              <w:szCs w:val="16"/>
            </w:rPr>
            <w:t>MAT-30</w:t>
          </w:r>
          <w:r w:rsidR="003B7F78" w:rsidRPr="005E511D">
            <w:rPr>
              <w:b/>
              <w:bCs/>
              <w:color w:val="000000" w:themeColor="text1"/>
              <w:sz w:val="16"/>
              <w:szCs w:val="16"/>
            </w:rPr>
            <w:t>51</w:t>
          </w:r>
          <w:r w:rsidRPr="005E511D">
            <w:rPr>
              <w:b/>
              <w:bCs/>
              <w:color w:val="000000" w:themeColor="text1"/>
              <w:sz w:val="16"/>
              <w:szCs w:val="16"/>
            </w:rPr>
            <w:t xml:space="preserve">-1  Modélisation algébrique et graphique </w:t>
          </w:r>
        </w:p>
        <w:p w:rsidR="00F823F8" w:rsidRPr="00F823F8" w:rsidRDefault="00FF1B05" w:rsidP="00EA3AAC">
          <w:pPr>
            <w:pStyle w:val="En-tte"/>
            <w:rPr>
              <w:b/>
              <w:bCs/>
              <w:color w:val="000000" w:themeColor="text1"/>
              <w:sz w:val="16"/>
              <w:szCs w:val="16"/>
            </w:rPr>
          </w:pPr>
          <w:r>
            <w:rPr>
              <w:b/>
              <w:bCs/>
              <w:color w:val="000000" w:themeColor="text1"/>
              <w:sz w:val="16"/>
              <w:szCs w:val="16"/>
            </w:rPr>
            <w:t xml:space="preserve">SP : </w:t>
          </w:r>
          <w:r w:rsidR="00EA3AAC">
            <w:rPr>
              <w:b/>
              <w:bCs/>
              <w:color w:val="000000" w:themeColor="text1"/>
              <w:sz w:val="16"/>
              <w:szCs w:val="16"/>
            </w:rPr>
            <w:t>Camping dans les Laurentides</w:t>
          </w:r>
          <w:r w:rsidR="00E82529">
            <w:rPr>
              <w:b/>
              <w:bCs/>
              <w:color w:val="000000" w:themeColor="text1"/>
              <w:sz w:val="16"/>
              <w:szCs w:val="16"/>
            </w:rPr>
            <w:t xml:space="preserve"> (Solution)</w:t>
          </w:r>
        </w:p>
      </w:tc>
      <w:tc>
        <w:tcPr>
          <w:tcW w:w="1500" w:type="pct"/>
          <w:tcBorders>
            <w:bottom w:val="single" w:sz="4" w:space="0" w:color="943634" w:themeColor="accent2" w:themeShade="BF"/>
          </w:tcBorders>
          <w:shd w:val="clear" w:color="auto" w:fill="943634" w:themeFill="accent2" w:themeFillShade="BF"/>
          <w:vAlign w:val="bottom"/>
        </w:tcPr>
        <w:p w:rsidR="00A50E11" w:rsidRPr="005E511D" w:rsidRDefault="00A50E11" w:rsidP="000701CA">
          <w:pPr>
            <w:pStyle w:val="En-tte"/>
            <w:rPr>
              <w:b/>
              <w:color w:val="FFFFFF" w:themeColor="background1"/>
            </w:rPr>
          </w:pPr>
          <w:r w:rsidRPr="005E511D">
            <w:rPr>
              <w:b/>
              <w:color w:val="FFFFFF" w:themeColor="background1"/>
            </w:rPr>
            <w:t>JP régionale / 18 novembre 2016</w:t>
          </w:r>
        </w:p>
        <w:p w:rsidR="000701CA" w:rsidRPr="005E511D" w:rsidRDefault="00A72C86" w:rsidP="000701CA">
          <w:pPr>
            <w:pStyle w:val="En-tte"/>
            <w:rPr>
              <w:b/>
              <w:color w:val="FFFFFF" w:themeColor="background1"/>
            </w:rPr>
          </w:pPr>
          <w:r w:rsidRPr="005E511D">
            <w:rPr>
              <w:b/>
              <w:color w:val="FFFFFF" w:themeColor="background1"/>
            </w:rPr>
            <w:t xml:space="preserve">Mathématique </w:t>
          </w:r>
          <w:r w:rsidR="000701CA" w:rsidRPr="005E511D">
            <w:rPr>
              <w:b/>
              <w:color w:val="FFFFFF" w:themeColor="background1"/>
            </w:rPr>
            <w:t>FBD</w:t>
          </w:r>
        </w:p>
        <w:p w:rsidR="00F823F8" w:rsidRPr="009D6D37" w:rsidRDefault="00A72C86" w:rsidP="000701CA">
          <w:pPr>
            <w:pStyle w:val="En-tte"/>
            <w:rPr>
              <w:b/>
              <w:color w:val="FFFFFF" w:themeColor="background1"/>
            </w:rPr>
          </w:pPr>
          <w:r w:rsidRPr="005E511D">
            <w:rPr>
              <w:b/>
              <w:color w:val="FFFFFF" w:themeColor="background1"/>
            </w:rPr>
            <w:t>Situations problèmes et TIC</w:t>
          </w:r>
        </w:p>
      </w:tc>
    </w:tr>
  </w:tbl>
  <w:p w:rsidR="00A50E11" w:rsidRDefault="00A50E1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35DD"/>
    <w:multiLevelType w:val="hybridMultilevel"/>
    <w:tmpl w:val="49E08F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81B4604"/>
    <w:multiLevelType w:val="hybridMultilevel"/>
    <w:tmpl w:val="B4E2BCA6"/>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A6A61BC"/>
    <w:multiLevelType w:val="hybridMultilevel"/>
    <w:tmpl w:val="45F05B3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409A2003"/>
    <w:multiLevelType w:val="hybridMultilevel"/>
    <w:tmpl w:val="82B6EC9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62505009"/>
    <w:multiLevelType w:val="hybridMultilevel"/>
    <w:tmpl w:val="45F05B3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HorizontalDrawingGridEvery w:val="0"/>
  <w:displayVerticalDrawingGridEvery w:val="0"/>
  <w:noPunctuationKerning/>
  <w:characterSpacingControl w:val="doNotCompress"/>
  <w:hdrShapeDefaults>
    <o:shapedefaults v:ext="edit" spidmax="40961" style="mso-wrap-style:tight" fillcolor="white">
      <v:fill color="white"/>
      <v:textbox style="mso-rotate-with-shape:t" inset="5pt,5pt,5p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Document1"/>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50E11"/>
    <w:rsid w:val="000022E3"/>
    <w:rsid w:val="0001723A"/>
    <w:rsid w:val="000214B1"/>
    <w:rsid w:val="00023E7D"/>
    <w:rsid w:val="000406EC"/>
    <w:rsid w:val="0005268E"/>
    <w:rsid w:val="000701CA"/>
    <w:rsid w:val="000C3A65"/>
    <w:rsid w:val="000C7E99"/>
    <w:rsid w:val="000D3FD0"/>
    <w:rsid w:val="00117938"/>
    <w:rsid w:val="00162A01"/>
    <w:rsid w:val="00165A4A"/>
    <w:rsid w:val="00176456"/>
    <w:rsid w:val="001803D8"/>
    <w:rsid w:val="001A35DE"/>
    <w:rsid w:val="001C2A16"/>
    <w:rsid w:val="001C51E0"/>
    <w:rsid w:val="0020086D"/>
    <w:rsid w:val="00200DFE"/>
    <w:rsid w:val="00275B61"/>
    <w:rsid w:val="00280B93"/>
    <w:rsid w:val="00286AA7"/>
    <w:rsid w:val="002A6667"/>
    <w:rsid w:val="002C1DB0"/>
    <w:rsid w:val="002C59E0"/>
    <w:rsid w:val="002F3B05"/>
    <w:rsid w:val="003335E4"/>
    <w:rsid w:val="003648B5"/>
    <w:rsid w:val="003A26E2"/>
    <w:rsid w:val="003B7F78"/>
    <w:rsid w:val="0041421B"/>
    <w:rsid w:val="00476CB8"/>
    <w:rsid w:val="004A1C70"/>
    <w:rsid w:val="004B1337"/>
    <w:rsid w:val="004F42E1"/>
    <w:rsid w:val="00503FD8"/>
    <w:rsid w:val="00580000"/>
    <w:rsid w:val="0059244B"/>
    <w:rsid w:val="005E511D"/>
    <w:rsid w:val="005E5E28"/>
    <w:rsid w:val="005F1536"/>
    <w:rsid w:val="00606AE4"/>
    <w:rsid w:val="006147B6"/>
    <w:rsid w:val="006C1D18"/>
    <w:rsid w:val="006E217E"/>
    <w:rsid w:val="006F0645"/>
    <w:rsid w:val="007062F8"/>
    <w:rsid w:val="00753B49"/>
    <w:rsid w:val="00763471"/>
    <w:rsid w:val="007764A2"/>
    <w:rsid w:val="007A4B32"/>
    <w:rsid w:val="007B4DCA"/>
    <w:rsid w:val="007D042B"/>
    <w:rsid w:val="007D4F06"/>
    <w:rsid w:val="00803BB4"/>
    <w:rsid w:val="00846609"/>
    <w:rsid w:val="00850875"/>
    <w:rsid w:val="008F4F5D"/>
    <w:rsid w:val="009306FA"/>
    <w:rsid w:val="009D6D37"/>
    <w:rsid w:val="00A21567"/>
    <w:rsid w:val="00A50E11"/>
    <w:rsid w:val="00A72C86"/>
    <w:rsid w:val="00A9376B"/>
    <w:rsid w:val="00AA0983"/>
    <w:rsid w:val="00AB13AA"/>
    <w:rsid w:val="00AD3EC6"/>
    <w:rsid w:val="00AE4A41"/>
    <w:rsid w:val="00AF32E8"/>
    <w:rsid w:val="00B26C0B"/>
    <w:rsid w:val="00B4246D"/>
    <w:rsid w:val="00B57B3D"/>
    <w:rsid w:val="00B95195"/>
    <w:rsid w:val="00BA0406"/>
    <w:rsid w:val="00BA0E0E"/>
    <w:rsid w:val="00BE3A64"/>
    <w:rsid w:val="00C060D1"/>
    <w:rsid w:val="00C3664D"/>
    <w:rsid w:val="00C7513F"/>
    <w:rsid w:val="00CA2F32"/>
    <w:rsid w:val="00D03EC0"/>
    <w:rsid w:val="00D752DF"/>
    <w:rsid w:val="00D80147"/>
    <w:rsid w:val="00E14117"/>
    <w:rsid w:val="00E82529"/>
    <w:rsid w:val="00EA3AAC"/>
    <w:rsid w:val="00EA6598"/>
    <w:rsid w:val="00F66BED"/>
    <w:rsid w:val="00F823F8"/>
    <w:rsid w:val="00F97FE4"/>
    <w:rsid w:val="00FA3822"/>
    <w:rsid w:val="00FB5933"/>
    <w:rsid w:val="00FF1B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style="mso-wrap-style:tight" fillcolor="white">
      <v:fill color="white"/>
      <v:textbox style="mso-rotate-with-shape:t" inset="5pt,5pt,5p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00"/>
    <w:rPr>
      <w:lang w:val="fr-FR"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color w:val="FF0000"/>
    </w:rPr>
  </w:style>
  <w:style w:type="paragraph" w:styleId="Titre3">
    <w:name w:val="heading 3"/>
    <w:basedOn w:val="Normal"/>
    <w:next w:val="Normal"/>
    <w:qFormat/>
    <w:pPr>
      <w:keepNext/>
      <w:outlineLvl w:val="2"/>
    </w:pPr>
    <w:rPr>
      <w:b/>
      <w:color w:val="FFFF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link w:val="TextedebullesCar"/>
    <w:uiPriority w:val="99"/>
    <w:semiHidden/>
    <w:unhideWhenUsed/>
    <w:rsid w:val="00EA6598"/>
    <w:rPr>
      <w:rFonts w:ascii="Tahoma" w:hAnsi="Tahoma" w:cs="Tahoma"/>
      <w:sz w:val="16"/>
      <w:szCs w:val="16"/>
    </w:rPr>
  </w:style>
  <w:style w:type="character" w:customStyle="1" w:styleId="TextedebullesCar">
    <w:name w:val="Texte de bulles Car"/>
    <w:basedOn w:val="Policepardfaut"/>
    <w:link w:val="Textedebulles"/>
    <w:uiPriority w:val="99"/>
    <w:semiHidden/>
    <w:rsid w:val="00EA6598"/>
    <w:rPr>
      <w:rFonts w:ascii="Tahoma" w:hAnsi="Tahoma" w:cs="Tahoma"/>
      <w:sz w:val="16"/>
      <w:szCs w:val="16"/>
      <w:lang w:val="fr-FR" w:eastAsia="fr-FR"/>
    </w:rPr>
  </w:style>
  <w:style w:type="paragraph" w:styleId="En-tte">
    <w:name w:val="header"/>
    <w:basedOn w:val="Normal"/>
    <w:link w:val="En-tteCar"/>
    <w:uiPriority w:val="99"/>
    <w:unhideWhenUsed/>
    <w:rsid w:val="00A50E11"/>
    <w:pPr>
      <w:tabs>
        <w:tab w:val="center" w:pos="4320"/>
        <w:tab w:val="right" w:pos="8640"/>
      </w:tabs>
    </w:pPr>
  </w:style>
  <w:style w:type="character" w:customStyle="1" w:styleId="En-tteCar">
    <w:name w:val="En-tête Car"/>
    <w:basedOn w:val="Policepardfaut"/>
    <w:link w:val="En-tte"/>
    <w:uiPriority w:val="99"/>
    <w:rsid w:val="00A50E11"/>
    <w:rPr>
      <w:lang w:val="fr-FR" w:eastAsia="fr-FR"/>
    </w:rPr>
  </w:style>
  <w:style w:type="paragraph" w:styleId="Pieddepage">
    <w:name w:val="footer"/>
    <w:basedOn w:val="Normal"/>
    <w:link w:val="PieddepageCar"/>
    <w:uiPriority w:val="99"/>
    <w:unhideWhenUsed/>
    <w:rsid w:val="00A50E11"/>
    <w:pPr>
      <w:tabs>
        <w:tab w:val="center" w:pos="4320"/>
        <w:tab w:val="right" w:pos="8640"/>
      </w:tabs>
    </w:pPr>
  </w:style>
  <w:style w:type="character" w:customStyle="1" w:styleId="PieddepageCar">
    <w:name w:val="Pied de page Car"/>
    <w:basedOn w:val="Policepardfaut"/>
    <w:link w:val="Pieddepage"/>
    <w:uiPriority w:val="99"/>
    <w:rsid w:val="00A50E11"/>
    <w:rPr>
      <w:lang w:val="fr-FR" w:eastAsia="fr-FR"/>
    </w:rPr>
  </w:style>
  <w:style w:type="table" w:styleId="Listeclaire-Accent3">
    <w:name w:val="Light List Accent 3"/>
    <w:basedOn w:val="TableauNormal"/>
    <w:uiPriority w:val="61"/>
    <w:rsid w:val="00C060D1"/>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dutableau">
    <w:name w:val="Table Grid"/>
    <w:basedOn w:val="TableauNormal"/>
    <w:uiPriority w:val="59"/>
    <w:rsid w:val="00C06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59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00"/>
    <w:rPr>
      <w:lang w:val="fr-FR"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color w:val="FF0000"/>
    </w:rPr>
  </w:style>
  <w:style w:type="paragraph" w:styleId="Titre3">
    <w:name w:val="heading 3"/>
    <w:basedOn w:val="Normal"/>
    <w:next w:val="Normal"/>
    <w:qFormat/>
    <w:pPr>
      <w:keepNext/>
      <w:outlineLvl w:val="2"/>
    </w:pPr>
    <w:rPr>
      <w:b/>
      <w:color w:val="FFFF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link w:val="TextedebullesCar"/>
    <w:uiPriority w:val="99"/>
    <w:semiHidden/>
    <w:unhideWhenUsed/>
    <w:rsid w:val="00EA6598"/>
    <w:rPr>
      <w:rFonts w:ascii="Tahoma" w:hAnsi="Tahoma" w:cs="Tahoma"/>
      <w:sz w:val="16"/>
      <w:szCs w:val="16"/>
    </w:rPr>
  </w:style>
  <w:style w:type="character" w:customStyle="1" w:styleId="TextedebullesCar">
    <w:name w:val="Texte de bulles Car"/>
    <w:basedOn w:val="Policepardfaut"/>
    <w:link w:val="Textedebulles"/>
    <w:uiPriority w:val="99"/>
    <w:semiHidden/>
    <w:rsid w:val="00EA6598"/>
    <w:rPr>
      <w:rFonts w:ascii="Tahoma" w:hAnsi="Tahoma" w:cs="Tahoma"/>
      <w:sz w:val="16"/>
      <w:szCs w:val="16"/>
      <w:lang w:val="fr-FR" w:eastAsia="fr-FR"/>
    </w:rPr>
  </w:style>
  <w:style w:type="paragraph" w:styleId="En-tte">
    <w:name w:val="header"/>
    <w:basedOn w:val="Normal"/>
    <w:link w:val="En-tteCar"/>
    <w:uiPriority w:val="99"/>
    <w:unhideWhenUsed/>
    <w:rsid w:val="00A50E11"/>
    <w:pPr>
      <w:tabs>
        <w:tab w:val="center" w:pos="4320"/>
        <w:tab w:val="right" w:pos="8640"/>
      </w:tabs>
    </w:pPr>
  </w:style>
  <w:style w:type="character" w:customStyle="1" w:styleId="En-tteCar">
    <w:name w:val="En-tête Car"/>
    <w:basedOn w:val="Policepardfaut"/>
    <w:link w:val="En-tte"/>
    <w:uiPriority w:val="99"/>
    <w:rsid w:val="00A50E11"/>
    <w:rPr>
      <w:lang w:val="fr-FR" w:eastAsia="fr-FR"/>
    </w:rPr>
  </w:style>
  <w:style w:type="paragraph" w:styleId="Pieddepage">
    <w:name w:val="footer"/>
    <w:basedOn w:val="Normal"/>
    <w:link w:val="PieddepageCar"/>
    <w:uiPriority w:val="99"/>
    <w:unhideWhenUsed/>
    <w:rsid w:val="00A50E11"/>
    <w:pPr>
      <w:tabs>
        <w:tab w:val="center" w:pos="4320"/>
        <w:tab w:val="right" w:pos="8640"/>
      </w:tabs>
    </w:pPr>
  </w:style>
  <w:style w:type="character" w:customStyle="1" w:styleId="PieddepageCar">
    <w:name w:val="Pied de page Car"/>
    <w:basedOn w:val="Policepardfaut"/>
    <w:link w:val="Pieddepage"/>
    <w:uiPriority w:val="99"/>
    <w:rsid w:val="00A50E11"/>
    <w:rPr>
      <w:lang w:val="fr-FR" w:eastAsia="fr-FR"/>
    </w:rPr>
  </w:style>
  <w:style w:type="table" w:styleId="Listeclaire-Accent3">
    <w:name w:val="Light List Accent 3"/>
    <w:basedOn w:val="TableauNormal"/>
    <w:uiPriority w:val="61"/>
    <w:rsid w:val="00C060D1"/>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dutableau">
    <w:name w:val="Table Grid"/>
    <w:basedOn w:val="TableauNormal"/>
    <w:uiPriority w:val="59"/>
    <w:rsid w:val="00C06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5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2016-11-18T00:00:00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291</Words>
  <Characters>1418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Reperes3</vt:lpstr>
    </vt:vector>
  </TitlesOfParts>
  <Company>Commission Scolaire des Portages de l'Outaouais</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Reperes3</dc:title>
  <dc:subject>Traceur de repères et de graphes (V. Test 3.1)</dc:subject>
  <dc:creator>Utilisateur</dc:creator>
  <cp:lastModifiedBy>Utilisateur</cp:lastModifiedBy>
  <cp:revision>4</cp:revision>
  <cp:lastPrinted>2016-11-10T21:37:00Z</cp:lastPrinted>
  <dcterms:created xsi:type="dcterms:W3CDTF">2016-11-11T19:13:00Z</dcterms:created>
  <dcterms:modified xsi:type="dcterms:W3CDTF">2016-11-15T15:46:00Z</dcterms:modified>
</cp:coreProperties>
</file>